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A6F" w:rsidRDefault="00CF1A6F" w:rsidP="0080787F">
      <w:pPr>
        <w:widowControl w:val="0"/>
        <w:autoSpaceDE w:val="0"/>
        <w:autoSpaceDN w:val="0"/>
        <w:adjustRightInd w:val="0"/>
        <w:rPr>
          <w:rFonts w:ascii="Georgia" w:hAnsi="Georgia" w:cs="Arial"/>
          <w:b/>
          <w:color w:val="1A1A1A"/>
          <w:szCs w:val="26"/>
        </w:rPr>
      </w:pPr>
    </w:p>
    <w:p w:rsidR="00CF1A6F" w:rsidRDefault="00CF1A6F" w:rsidP="0080787F">
      <w:pPr>
        <w:widowControl w:val="0"/>
        <w:autoSpaceDE w:val="0"/>
        <w:autoSpaceDN w:val="0"/>
        <w:adjustRightInd w:val="0"/>
        <w:rPr>
          <w:rFonts w:ascii="Georgia" w:hAnsi="Georgia" w:cs="Arial"/>
          <w:b/>
          <w:color w:val="1A1A1A"/>
          <w:szCs w:val="26"/>
        </w:rPr>
      </w:pPr>
    </w:p>
    <w:p w:rsidR="00CF1A6F" w:rsidRDefault="00CF1A6F" w:rsidP="0080787F">
      <w:pPr>
        <w:widowControl w:val="0"/>
        <w:autoSpaceDE w:val="0"/>
        <w:autoSpaceDN w:val="0"/>
        <w:adjustRightInd w:val="0"/>
        <w:rPr>
          <w:rFonts w:ascii="Georgia" w:hAnsi="Georgia" w:cs="Arial"/>
          <w:b/>
          <w:color w:val="1A1A1A"/>
          <w:szCs w:val="26"/>
        </w:rPr>
      </w:pPr>
      <w:r>
        <w:rPr>
          <w:rFonts w:ascii="Georgia" w:hAnsi="Georgia" w:cs="Arial"/>
          <w:b/>
          <w:noProof/>
          <w:color w:val="1A1A1A"/>
          <w:szCs w:val="26"/>
          <w:lang w:eastAsia="nb-NO"/>
        </w:rPr>
        <w:drawing>
          <wp:inline distT="0" distB="0" distL="0" distR="0">
            <wp:extent cx="5416595" cy="569382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ING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62" cy="56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A6F" w:rsidRDefault="00CF1A6F" w:rsidP="0080787F">
      <w:pPr>
        <w:widowControl w:val="0"/>
        <w:autoSpaceDE w:val="0"/>
        <w:autoSpaceDN w:val="0"/>
        <w:adjustRightInd w:val="0"/>
        <w:rPr>
          <w:rFonts w:ascii="Georgia" w:hAnsi="Georgia" w:cs="Arial"/>
          <w:b/>
          <w:color w:val="1A1A1A"/>
          <w:szCs w:val="26"/>
        </w:rPr>
      </w:pPr>
    </w:p>
    <w:p w:rsidR="0080787F" w:rsidRPr="00A86B33" w:rsidRDefault="00E653FC" w:rsidP="0080787F">
      <w:pPr>
        <w:widowControl w:val="0"/>
        <w:autoSpaceDE w:val="0"/>
        <w:autoSpaceDN w:val="0"/>
        <w:adjustRightInd w:val="0"/>
        <w:rPr>
          <w:rFonts w:ascii="Georgia" w:hAnsi="Georgia" w:cs="Arial"/>
          <w:b/>
          <w:color w:val="1A1A1A"/>
          <w:szCs w:val="26"/>
        </w:rPr>
      </w:pPr>
      <w:r w:rsidRPr="00A86B33">
        <w:rPr>
          <w:rFonts w:ascii="Georgia" w:hAnsi="Georgia" w:cs="Arial"/>
          <w:b/>
          <w:color w:val="1A1A1A"/>
          <w:szCs w:val="26"/>
        </w:rPr>
        <w:t xml:space="preserve">Walter jobber i forvaltningen. Om ikke lenge kommer Walter til oss i form av et e-læringskurs </w:t>
      </w:r>
      <w:r w:rsidR="007306FA" w:rsidRPr="00A86B33">
        <w:rPr>
          <w:rFonts w:ascii="Georgia" w:hAnsi="Georgia" w:cs="Arial"/>
          <w:b/>
          <w:color w:val="1A1A1A"/>
          <w:szCs w:val="26"/>
        </w:rPr>
        <w:t xml:space="preserve">i </w:t>
      </w:r>
      <w:r w:rsidR="00455C5C">
        <w:rPr>
          <w:rFonts w:ascii="Georgia" w:hAnsi="Georgia" w:cs="Arial"/>
          <w:b/>
          <w:color w:val="1A1A1A"/>
          <w:szCs w:val="26"/>
        </w:rPr>
        <w:t>f</w:t>
      </w:r>
      <w:r w:rsidR="007306FA" w:rsidRPr="00A86B33">
        <w:rPr>
          <w:rFonts w:ascii="Georgia" w:hAnsi="Georgia" w:cs="Arial"/>
          <w:b/>
          <w:color w:val="1A1A1A"/>
          <w:szCs w:val="26"/>
        </w:rPr>
        <w:t>orvaltningsloven</w:t>
      </w:r>
      <w:r w:rsidRPr="00A86B33">
        <w:rPr>
          <w:rFonts w:ascii="Georgia" w:hAnsi="Georgia" w:cs="Arial"/>
          <w:b/>
          <w:color w:val="1A1A1A"/>
          <w:szCs w:val="26"/>
        </w:rPr>
        <w:t>.</w:t>
      </w:r>
      <w:r w:rsidR="0080787F" w:rsidRPr="00A86B33">
        <w:rPr>
          <w:rFonts w:ascii="Georgia" w:hAnsi="Georgia" w:cs="Arial"/>
          <w:b/>
          <w:color w:val="1A1A1A"/>
          <w:szCs w:val="26"/>
        </w:rPr>
        <w:t xml:space="preserve"> </w:t>
      </w:r>
      <w:r w:rsidR="00075CD6" w:rsidRPr="00A86B33">
        <w:rPr>
          <w:rFonts w:ascii="Georgia" w:hAnsi="Georgia" w:cs="Arial"/>
          <w:b/>
          <w:color w:val="1A1A1A"/>
          <w:szCs w:val="26"/>
        </w:rPr>
        <w:t xml:space="preserve">Forvaltningsloven er borgernes garanti for rettsikkerhet og riktig </w:t>
      </w:r>
      <w:r w:rsidR="005E665A">
        <w:rPr>
          <w:rFonts w:ascii="Georgia" w:hAnsi="Georgia" w:cs="Arial"/>
          <w:b/>
          <w:color w:val="1A1A1A"/>
          <w:szCs w:val="26"/>
        </w:rPr>
        <w:t>saks</w:t>
      </w:r>
      <w:r w:rsidR="00075CD6" w:rsidRPr="00A86B33">
        <w:rPr>
          <w:rFonts w:ascii="Georgia" w:hAnsi="Georgia" w:cs="Arial"/>
          <w:b/>
          <w:color w:val="1A1A1A"/>
          <w:szCs w:val="26"/>
        </w:rPr>
        <w:t>behandling</w:t>
      </w:r>
      <w:r w:rsidR="00C62104">
        <w:rPr>
          <w:rFonts w:ascii="Georgia" w:hAnsi="Georgia" w:cs="Arial"/>
          <w:b/>
          <w:color w:val="1A1A1A"/>
          <w:szCs w:val="26"/>
        </w:rPr>
        <w:t>,</w:t>
      </w:r>
      <w:r w:rsidR="00075CD6" w:rsidRPr="00A86B33">
        <w:rPr>
          <w:rFonts w:ascii="Georgia" w:hAnsi="Georgia" w:cs="Arial"/>
          <w:b/>
          <w:color w:val="1A1A1A"/>
          <w:szCs w:val="26"/>
        </w:rPr>
        <w:t xml:space="preserve"> og ”Får Walter lov?” skal lære oss å bruke forvaltningsloven i vår </w:t>
      </w:r>
      <w:r w:rsidR="00B63996">
        <w:rPr>
          <w:rFonts w:ascii="Georgia" w:hAnsi="Georgia" w:cs="Arial"/>
          <w:b/>
          <w:color w:val="1A1A1A"/>
          <w:szCs w:val="26"/>
        </w:rPr>
        <w:t>arbeidshverdag</w:t>
      </w:r>
      <w:r w:rsidR="00075CD6" w:rsidRPr="00A86B33">
        <w:rPr>
          <w:rFonts w:ascii="Georgia" w:hAnsi="Georgia" w:cs="Arial"/>
          <w:b/>
          <w:color w:val="1A1A1A"/>
          <w:szCs w:val="26"/>
        </w:rPr>
        <w:t>.</w:t>
      </w:r>
    </w:p>
    <w:p w:rsidR="00E653FC" w:rsidRPr="00A86B33" w:rsidRDefault="00E653FC" w:rsidP="00AC4C4A">
      <w:pPr>
        <w:widowControl w:val="0"/>
        <w:autoSpaceDE w:val="0"/>
        <w:autoSpaceDN w:val="0"/>
        <w:adjustRightInd w:val="0"/>
        <w:rPr>
          <w:rFonts w:ascii="Georgia" w:hAnsi="Georgia" w:cs="Arial"/>
          <w:b/>
          <w:color w:val="1A1A1A"/>
          <w:szCs w:val="26"/>
        </w:rPr>
      </w:pPr>
    </w:p>
    <w:p w:rsidR="007306FA" w:rsidRPr="00A86B33" w:rsidRDefault="00376BCE" w:rsidP="00AC4C4A">
      <w:pPr>
        <w:widowControl w:val="0"/>
        <w:autoSpaceDE w:val="0"/>
        <w:autoSpaceDN w:val="0"/>
        <w:adjustRightInd w:val="0"/>
        <w:rPr>
          <w:rFonts w:ascii="Georgia" w:hAnsi="Georgia" w:cs="Arial"/>
          <w:color w:val="1A1A1A"/>
          <w:szCs w:val="26"/>
        </w:rPr>
      </w:pPr>
      <w:r>
        <w:rPr>
          <w:rFonts w:ascii="Georgia" w:hAnsi="Georgia" w:cs="Arial"/>
          <w:color w:val="1A1A1A"/>
          <w:szCs w:val="26"/>
        </w:rPr>
        <w:t xml:space="preserve">Kurset består av 15 korte moduler, og </w:t>
      </w:r>
      <w:r w:rsidR="007306FA" w:rsidRPr="00A86B33">
        <w:rPr>
          <w:rFonts w:ascii="Georgia" w:hAnsi="Georgia" w:cs="Arial"/>
          <w:color w:val="1A1A1A"/>
          <w:szCs w:val="26"/>
        </w:rPr>
        <w:t xml:space="preserve">du </w:t>
      </w:r>
      <w:r>
        <w:rPr>
          <w:rFonts w:ascii="Georgia" w:hAnsi="Georgia" w:cs="Arial"/>
          <w:color w:val="1A1A1A"/>
          <w:szCs w:val="26"/>
        </w:rPr>
        <w:t xml:space="preserve">vil </w:t>
      </w:r>
      <w:r w:rsidR="007306FA" w:rsidRPr="00A86B33">
        <w:rPr>
          <w:rFonts w:ascii="Georgia" w:hAnsi="Georgia" w:cs="Arial"/>
          <w:color w:val="1A1A1A"/>
          <w:szCs w:val="26"/>
        </w:rPr>
        <w:t>mø</w:t>
      </w:r>
      <w:r w:rsidR="0080787F" w:rsidRPr="00A86B33">
        <w:rPr>
          <w:rFonts w:ascii="Georgia" w:hAnsi="Georgia" w:cs="Arial"/>
          <w:color w:val="1A1A1A"/>
          <w:szCs w:val="26"/>
        </w:rPr>
        <w:t>te Walter i stadig overraskende formater og utfordrende situasjoner</w:t>
      </w:r>
      <w:r w:rsidR="00AC4C4A" w:rsidRPr="00A86B33">
        <w:rPr>
          <w:rFonts w:ascii="Georgia" w:hAnsi="Georgia" w:cs="Arial"/>
          <w:color w:val="1A1A1A"/>
          <w:szCs w:val="26"/>
        </w:rPr>
        <w:t xml:space="preserve">. </w:t>
      </w:r>
      <w:r w:rsidR="0080787F" w:rsidRPr="00A86B33">
        <w:rPr>
          <w:rFonts w:ascii="Georgia" w:hAnsi="Georgia" w:cs="Arial"/>
          <w:color w:val="1A1A1A"/>
          <w:szCs w:val="26"/>
        </w:rPr>
        <w:t>Utfordringene</w:t>
      </w:r>
      <w:r w:rsidR="00AC4C4A" w:rsidRPr="00A86B33">
        <w:rPr>
          <w:rFonts w:ascii="Georgia" w:hAnsi="Georgia" w:cs="Arial"/>
          <w:color w:val="1A1A1A"/>
          <w:szCs w:val="26"/>
        </w:rPr>
        <w:t xml:space="preserve"> </w:t>
      </w:r>
      <w:r w:rsidR="0080787F" w:rsidRPr="00A86B33">
        <w:rPr>
          <w:rFonts w:ascii="Georgia" w:hAnsi="Georgia" w:cs="Arial"/>
          <w:color w:val="1A1A1A"/>
          <w:szCs w:val="26"/>
        </w:rPr>
        <w:t>er aktuelle for alle</w:t>
      </w:r>
      <w:r w:rsidR="00AC4C4A" w:rsidRPr="00A86B33">
        <w:rPr>
          <w:rFonts w:ascii="Georgia" w:hAnsi="Georgia" w:cs="Arial"/>
          <w:color w:val="1A1A1A"/>
          <w:szCs w:val="26"/>
        </w:rPr>
        <w:t xml:space="preserve">, </w:t>
      </w:r>
      <w:r w:rsidR="0080787F" w:rsidRPr="00A86B33">
        <w:rPr>
          <w:rFonts w:ascii="Georgia" w:hAnsi="Georgia" w:cs="Arial"/>
          <w:color w:val="1A1A1A"/>
          <w:szCs w:val="26"/>
        </w:rPr>
        <w:t xml:space="preserve">og </w:t>
      </w:r>
      <w:r w:rsidR="00075CD6" w:rsidRPr="00A86B33">
        <w:rPr>
          <w:rFonts w:ascii="Georgia" w:hAnsi="Georgia" w:cs="Arial"/>
          <w:color w:val="1A1A1A"/>
          <w:szCs w:val="26"/>
        </w:rPr>
        <w:t xml:space="preserve">du og dine kolleger </w:t>
      </w:r>
      <w:r>
        <w:rPr>
          <w:rFonts w:ascii="Georgia" w:hAnsi="Georgia" w:cs="Arial"/>
          <w:color w:val="1A1A1A"/>
          <w:szCs w:val="26"/>
        </w:rPr>
        <w:t xml:space="preserve">kan bruke problemstillingene til å diskutere hvordan dette er relevant for dere. </w:t>
      </w:r>
      <w:r w:rsidR="007306FA" w:rsidRPr="00A86B33">
        <w:rPr>
          <w:rFonts w:ascii="Georgia" w:hAnsi="Georgia" w:cs="Arial"/>
          <w:color w:val="1A1A1A"/>
          <w:szCs w:val="26"/>
        </w:rPr>
        <w:t xml:space="preserve"> </w:t>
      </w:r>
      <w:bookmarkStart w:id="0" w:name="_GoBack"/>
      <w:bookmarkEnd w:id="0"/>
    </w:p>
    <w:p w:rsidR="007306FA" w:rsidRPr="00A86B33" w:rsidRDefault="007306FA" w:rsidP="00AC4C4A">
      <w:pPr>
        <w:widowControl w:val="0"/>
        <w:autoSpaceDE w:val="0"/>
        <w:autoSpaceDN w:val="0"/>
        <w:adjustRightInd w:val="0"/>
        <w:rPr>
          <w:rFonts w:ascii="Georgia" w:hAnsi="Georgia" w:cs="Arial"/>
          <w:color w:val="1A1A1A"/>
          <w:szCs w:val="26"/>
        </w:rPr>
      </w:pPr>
    </w:p>
    <w:p w:rsidR="00AC4C4A" w:rsidRPr="00A86B33" w:rsidRDefault="007306FA" w:rsidP="00AC4C4A">
      <w:pPr>
        <w:widowControl w:val="0"/>
        <w:autoSpaceDE w:val="0"/>
        <w:autoSpaceDN w:val="0"/>
        <w:adjustRightInd w:val="0"/>
        <w:rPr>
          <w:rFonts w:ascii="Georgia" w:hAnsi="Georgia" w:cs="Arial"/>
          <w:color w:val="1A1A1A"/>
          <w:szCs w:val="26"/>
        </w:rPr>
      </w:pPr>
      <w:r w:rsidRPr="00A86B33">
        <w:rPr>
          <w:rFonts w:ascii="Georgia" w:hAnsi="Georgia" w:cs="Arial"/>
          <w:color w:val="1A1A1A"/>
          <w:szCs w:val="26"/>
        </w:rPr>
        <w:t xml:space="preserve">I stedet for </w:t>
      </w:r>
      <w:r w:rsidR="008063D6">
        <w:rPr>
          <w:rFonts w:ascii="Georgia" w:hAnsi="Georgia" w:cs="Arial"/>
          <w:color w:val="1A1A1A"/>
          <w:szCs w:val="26"/>
        </w:rPr>
        <w:t xml:space="preserve">å </w:t>
      </w:r>
      <w:r w:rsidR="00075CD6" w:rsidRPr="00A86B33">
        <w:rPr>
          <w:rFonts w:ascii="Georgia" w:hAnsi="Georgia" w:cs="Arial"/>
          <w:color w:val="1A1A1A"/>
          <w:szCs w:val="26"/>
        </w:rPr>
        <w:t>legge beslag på store deler av din tid</w:t>
      </w:r>
      <w:r w:rsidRPr="00A86B33">
        <w:rPr>
          <w:rFonts w:ascii="Georgia" w:hAnsi="Georgia" w:cs="Arial"/>
          <w:color w:val="1A1A1A"/>
          <w:szCs w:val="26"/>
        </w:rPr>
        <w:t xml:space="preserve">, inviterer ”Får Walter lov” til å sette fokus på </w:t>
      </w:r>
      <w:r w:rsidR="00455C5C">
        <w:rPr>
          <w:rFonts w:ascii="Georgia" w:hAnsi="Georgia" w:cs="Arial"/>
          <w:color w:val="1A1A1A"/>
          <w:szCs w:val="26"/>
        </w:rPr>
        <w:t>f</w:t>
      </w:r>
      <w:r w:rsidRPr="00A86B33">
        <w:rPr>
          <w:rFonts w:ascii="Georgia" w:hAnsi="Georgia" w:cs="Arial"/>
          <w:color w:val="1A1A1A"/>
          <w:szCs w:val="26"/>
        </w:rPr>
        <w:t xml:space="preserve">orvaltningsloven </w:t>
      </w:r>
      <w:r w:rsidR="00075CD6" w:rsidRPr="00A86B33">
        <w:rPr>
          <w:rFonts w:ascii="Georgia" w:hAnsi="Georgia" w:cs="Arial"/>
          <w:color w:val="1A1A1A"/>
          <w:szCs w:val="26"/>
        </w:rPr>
        <w:t>gjennom de aktiviteter og samtaler du har i løpet av arbeidshverdagen.</w:t>
      </w:r>
      <w:r w:rsidRPr="00A86B33">
        <w:rPr>
          <w:rFonts w:ascii="Georgia" w:hAnsi="Georgia" w:cs="Arial"/>
          <w:color w:val="1A1A1A"/>
          <w:szCs w:val="26"/>
        </w:rPr>
        <w:t xml:space="preserve"> </w:t>
      </w:r>
    </w:p>
    <w:p w:rsidR="00AC4C4A" w:rsidRPr="00A86B33" w:rsidRDefault="00AC4C4A" w:rsidP="00AC4C4A">
      <w:pPr>
        <w:widowControl w:val="0"/>
        <w:autoSpaceDE w:val="0"/>
        <w:autoSpaceDN w:val="0"/>
        <w:adjustRightInd w:val="0"/>
        <w:rPr>
          <w:rFonts w:ascii="Georgia" w:hAnsi="Georgia" w:cs="Arial"/>
          <w:color w:val="1A1A1A"/>
          <w:szCs w:val="26"/>
        </w:rPr>
      </w:pPr>
    </w:p>
    <w:p w:rsidR="00075CD6" w:rsidRPr="00A86B33" w:rsidRDefault="00AC4C4A" w:rsidP="00AC4C4A">
      <w:pPr>
        <w:rPr>
          <w:rFonts w:ascii="Georgia" w:hAnsi="Georgia" w:cs="Arial"/>
          <w:color w:val="1A1A1A"/>
          <w:szCs w:val="26"/>
        </w:rPr>
      </w:pPr>
      <w:r w:rsidRPr="00A86B33">
        <w:rPr>
          <w:rFonts w:ascii="Georgia" w:hAnsi="Georgia" w:cs="Arial"/>
          <w:color w:val="1A1A1A"/>
          <w:szCs w:val="26"/>
        </w:rPr>
        <w:t xml:space="preserve">Jeg håper du og alle andre rundt deg </w:t>
      </w:r>
      <w:r w:rsidR="00075CD6" w:rsidRPr="00A86B33">
        <w:rPr>
          <w:rFonts w:ascii="Georgia" w:hAnsi="Georgia" w:cs="Arial"/>
          <w:color w:val="1A1A1A"/>
          <w:szCs w:val="26"/>
        </w:rPr>
        <w:t>engasjerer deg i problemstillingene</w:t>
      </w:r>
      <w:r w:rsidR="00A86B33" w:rsidRPr="00A86B33">
        <w:rPr>
          <w:rFonts w:ascii="Georgia" w:hAnsi="Georgia" w:cs="Arial"/>
          <w:color w:val="1A1A1A"/>
          <w:szCs w:val="26"/>
        </w:rPr>
        <w:t>,</w:t>
      </w:r>
      <w:r w:rsidR="00075CD6" w:rsidRPr="00A86B33">
        <w:rPr>
          <w:rFonts w:ascii="Georgia" w:hAnsi="Georgia" w:cs="Arial"/>
          <w:color w:val="1A1A1A"/>
          <w:szCs w:val="26"/>
        </w:rPr>
        <w:t xml:space="preserve"> og på denne måten bidrar til å styrke den forvaltnings</w:t>
      </w:r>
      <w:r w:rsidR="007D31EF">
        <w:rPr>
          <w:rFonts w:ascii="Georgia" w:hAnsi="Georgia" w:cs="Arial"/>
          <w:color w:val="1A1A1A"/>
          <w:szCs w:val="26"/>
        </w:rPr>
        <w:t>rettslige</w:t>
      </w:r>
      <w:r w:rsidR="00075CD6" w:rsidRPr="00A86B33">
        <w:rPr>
          <w:rFonts w:ascii="Georgia" w:hAnsi="Georgia" w:cs="Arial"/>
          <w:color w:val="1A1A1A"/>
          <w:szCs w:val="26"/>
        </w:rPr>
        <w:t xml:space="preserve"> kulturen i avdelingen.</w:t>
      </w:r>
      <w:r w:rsidRPr="00A86B33">
        <w:rPr>
          <w:rFonts w:ascii="Georgia" w:hAnsi="Georgia" w:cs="Arial"/>
          <w:color w:val="1A1A1A"/>
          <w:szCs w:val="26"/>
        </w:rPr>
        <w:t xml:space="preserve"> </w:t>
      </w:r>
    </w:p>
    <w:p w:rsidR="00075CD6" w:rsidRPr="00A86B33" w:rsidRDefault="00075CD6" w:rsidP="00AC4C4A">
      <w:pPr>
        <w:rPr>
          <w:rFonts w:ascii="Georgia" w:hAnsi="Georgia" w:cs="Arial"/>
          <w:color w:val="1A1A1A"/>
          <w:szCs w:val="26"/>
        </w:rPr>
      </w:pPr>
    </w:p>
    <w:p w:rsidR="00E653FC" w:rsidRPr="00A86B33" w:rsidRDefault="00075CD6" w:rsidP="00AC4C4A">
      <w:pPr>
        <w:rPr>
          <w:rFonts w:ascii="Georgia" w:hAnsi="Georgia" w:cs="Arial"/>
          <w:color w:val="1A1A1A"/>
          <w:szCs w:val="26"/>
        </w:rPr>
      </w:pPr>
      <w:r w:rsidRPr="00A86B33">
        <w:rPr>
          <w:rFonts w:ascii="Georgia" w:hAnsi="Georgia" w:cs="Arial"/>
          <w:color w:val="1A1A1A"/>
          <w:szCs w:val="26"/>
        </w:rPr>
        <w:t>Jeg ser frem til noen spennende uker sammen med Walter.</w:t>
      </w:r>
    </w:p>
    <w:p w:rsidR="00075CD6" w:rsidRPr="00A86B33" w:rsidRDefault="00075CD6" w:rsidP="00AC4C4A">
      <w:pPr>
        <w:rPr>
          <w:rFonts w:ascii="Georgia" w:hAnsi="Georgia" w:cs="Arial"/>
          <w:color w:val="1A1A1A"/>
          <w:szCs w:val="26"/>
        </w:rPr>
      </w:pPr>
    </w:p>
    <w:p w:rsidR="00075CD6" w:rsidRPr="00A86B33" w:rsidRDefault="00075CD6" w:rsidP="00AC4C4A">
      <w:pPr>
        <w:rPr>
          <w:rFonts w:ascii="Georgia" w:hAnsi="Georgia" w:cs="Arial"/>
          <w:color w:val="1A1A1A"/>
          <w:szCs w:val="26"/>
        </w:rPr>
      </w:pPr>
    </w:p>
    <w:p w:rsidR="00075CD6" w:rsidRPr="00A86B33" w:rsidRDefault="00CF1A6F" w:rsidP="00AC4C4A">
      <w:pPr>
        <w:rPr>
          <w:rFonts w:ascii="Georgia" w:hAnsi="Georgia" w:cs="Arial"/>
          <w:color w:val="1A1A1A"/>
          <w:szCs w:val="26"/>
        </w:rPr>
      </w:pPr>
      <w:r>
        <w:rPr>
          <w:rFonts w:ascii="Georgia" w:hAnsi="Georgia" w:cs="Arial"/>
          <w:color w:val="1A1A1A"/>
          <w:szCs w:val="26"/>
        </w:rPr>
        <w:t>Med vennlig hilsen</w:t>
      </w:r>
    </w:p>
    <w:p w:rsidR="007A1EE7" w:rsidRPr="00CF1A6F" w:rsidRDefault="007A1EE7" w:rsidP="00CF1A6F">
      <w:pPr>
        <w:ind w:left="4248"/>
        <w:rPr>
          <w:rFonts w:ascii="Georgia" w:hAnsi="Georgia" w:cs="Arial"/>
          <w:color w:val="1A1A1A"/>
          <w:szCs w:val="26"/>
        </w:rPr>
      </w:pPr>
      <w:r>
        <w:rPr>
          <w:rFonts w:ascii="Georgia" w:hAnsi="Georgia"/>
          <w:noProof/>
          <w:lang w:eastAsia="nb-NO"/>
        </w:rPr>
        <w:drawing>
          <wp:inline distT="0" distB="0" distL="0" distR="0" wp14:anchorId="72FD17C2" wp14:editId="72855D57">
            <wp:extent cx="2796044" cy="381351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ter_Invitasj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38" cy="381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EE7" w:rsidRPr="00CF1A6F" w:rsidSect="00E653FC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2"/>
  </w:compat>
  <w:rsids>
    <w:rsidRoot w:val="00AC4C4A"/>
    <w:rsid w:val="000461FD"/>
    <w:rsid w:val="00075CD6"/>
    <w:rsid w:val="0018493B"/>
    <w:rsid w:val="00376BCE"/>
    <w:rsid w:val="00455C5C"/>
    <w:rsid w:val="005D0EB2"/>
    <w:rsid w:val="005D6900"/>
    <w:rsid w:val="005E665A"/>
    <w:rsid w:val="00671451"/>
    <w:rsid w:val="006F7E2E"/>
    <w:rsid w:val="007306FA"/>
    <w:rsid w:val="007A1EE7"/>
    <w:rsid w:val="007D31EF"/>
    <w:rsid w:val="008063D6"/>
    <w:rsid w:val="0080787F"/>
    <w:rsid w:val="008279CD"/>
    <w:rsid w:val="008F7936"/>
    <w:rsid w:val="009B5DC4"/>
    <w:rsid w:val="00A86B33"/>
    <w:rsid w:val="00AC4C4A"/>
    <w:rsid w:val="00B63996"/>
    <w:rsid w:val="00C62104"/>
    <w:rsid w:val="00CF1A6F"/>
    <w:rsid w:val="00E653FC"/>
    <w:rsid w:val="00E726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80BDA3"/>
  <w15:docId w15:val="{C75AA630-3168-4851-A560-5457CE8F8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53F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53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K-kunnskap og kommunikasjon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Godøy</dc:creator>
  <cp:lastModifiedBy>Grønlie, Ragnhild Aamodt</cp:lastModifiedBy>
  <cp:revision>3</cp:revision>
  <cp:lastPrinted>2014-05-08T13:13:00Z</cp:lastPrinted>
  <dcterms:created xsi:type="dcterms:W3CDTF">2018-04-16T13:44:00Z</dcterms:created>
  <dcterms:modified xsi:type="dcterms:W3CDTF">2018-04-16T13:50:00Z</dcterms:modified>
</cp:coreProperties>
</file>